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0" w:rsidRDefault="009F7680" w:rsidP="009F7680">
      <w:pPr>
        <w:pStyle w:val="4"/>
        <w:numPr>
          <w:ilvl w:val="2"/>
          <w:numId w:val="1"/>
        </w:numPr>
        <w:tabs>
          <w:tab w:val="left" w:pos="2399"/>
        </w:tabs>
        <w:spacing w:line="242" w:lineRule="auto"/>
        <w:ind w:right="2038" w:hanging="1113"/>
        <w:jc w:val="lef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DB81D09" wp14:editId="4B3ED775">
            <wp:simplePos x="0" y="0"/>
            <wp:positionH relativeFrom="page">
              <wp:posOffset>4564593</wp:posOffset>
            </wp:positionH>
            <wp:positionV relativeFrom="paragraph">
              <wp:posOffset>248901</wp:posOffset>
            </wp:positionV>
            <wp:extent cx="316276" cy="30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76" cy="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ВИДЫ, УСЛОВИЯ И ФОРМЫ ОКАЗАНИЯ МЕДИЦИПСКОЙ</w:t>
      </w:r>
      <w:r>
        <w:rPr>
          <w:spacing w:val="42"/>
        </w:rPr>
        <w:t xml:space="preserve"> </w:t>
      </w:r>
      <w:r>
        <w:t>ПОМОЩИ</w:t>
      </w:r>
    </w:p>
    <w:p w:rsidR="009F7680" w:rsidRDefault="009F7680" w:rsidP="009F7680">
      <w:pPr>
        <w:pStyle w:val="a3"/>
        <w:spacing w:before="8"/>
        <w:rPr>
          <w:b/>
          <w:sz w:val="27"/>
        </w:rPr>
      </w:pPr>
    </w:p>
    <w:p w:rsidR="009F7680" w:rsidRDefault="009F7680" w:rsidP="009F7680">
      <w:pPr>
        <w:pStyle w:val="a3"/>
        <w:tabs>
          <w:tab w:val="left" w:pos="2489"/>
          <w:tab w:val="left" w:pos="5130"/>
          <w:tab w:val="left" w:pos="6488"/>
          <w:tab w:val="left" w:pos="6938"/>
          <w:tab w:val="left" w:pos="7699"/>
          <w:tab w:val="left" w:pos="8703"/>
        </w:tabs>
        <w:spacing w:before="1" w:line="374" w:lineRule="auto"/>
        <w:ind w:left="928" w:right="221" w:firstLine="1"/>
      </w:pPr>
      <w:r>
        <w:t>В рамках территориальной программы бесплатно предоставляются: первичная</w:t>
      </w:r>
      <w:r>
        <w:tab/>
        <w:t>медико-санитарная</w:t>
      </w:r>
      <w:r>
        <w:tab/>
        <w:t>помощь,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  <w:w w:val="95"/>
        </w:rPr>
        <w:t>первичная</w:t>
      </w:r>
    </w:p>
    <w:p w:rsidR="009F7680" w:rsidRDefault="009F7680" w:rsidP="009F7680">
      <w:pPr>
        <w:pStyle w:val="a3"/>
        <w:spacing w:line="376" w:lineRule="auto"/>
        <w:ind w:left="924" w:hanging="714"/>
      </w:pPr>
      <w:proofErr w:type="gramStart"/>
      <w:r>
        <w:t>доврачебная</w:t>
      </w:r>
      <w:proofErr w:type="gramEnd"/>
      <w:r>
        <w:t>, первичная врачебная и первичная специализированная; специализированная, в том чикле высокотехнологичная, медицинская</w:t>
      </w:r>
    </w:p>
    <w:p w:rsidR="009F7680" w:rsidRDefault="009F7680" w:rsidP="009F7680">
      <w:pPr>
        <w:pStyle w:val="a3"/>
        <w:spacing w:line="307" w:lineRule="exact"/>
        <w:ind w:left="212"/>
      </w:pPr>
      <w:r>
        <w:t>помощь;</w:t>
      </w:r>
    </w:p>
    <w:p w:rsidR="009F7680" w:rsidRDefault="009F7680" w:rsidP="009F7680">
      <w:pPr>
        <w:pStyle w:val="a3"/>
        <w:spacing w:before="179" w:line="372" w:lineRule="auto"/>
        <w:ind w:left="928" w:firstLine="1"/>
      </w:pPr>
      <w:r>
        <w:t>скорая, в том числе скорая специализированная, медицинская помощь; паллиативная медицинская помощь, в том числе паллиативная первичная</w:t>
      </w:r>
    </w:p>
    <w:p w:rsidR="009F7680" w:rsidRDefault="009F7680" w:rsidP="009F7680">
      <w:pPr>
        <w:pStyle w:val="a3"/>
        <w:tabs>
          <w:tab w:val="left" w:pos="1957"/>
          <w:tab w:val="left" w:pos="6111"/>
        </w:tabs>
        <w:spacing w:before="1" w:line="374" w:lineRule="auto"/>
        <w:ind w:left="213" w:right="221" w:firstLine="3"/>
      </w:pPr>
      <w:r>
        <w:t>медицинская</w:t>
      </w:r>
      <w:r>
        <w:tab/>
        <w:t xml:space="preserve">помощь, </w:t>
      </w:r>
      <w:r>
        <w:rPr>
          <w:spacing w:val="33"/>
        </w:rPr>
        <w:t xml:space="preserve"> </w:t>
      </w:r>
      <w:r>
        <w:t xml:space="preserve">включая </w:t>
      </w:r>
      <w:r>
        <w:rPr>
          <w:spacing w:val="21"/>
        </w:rPr>
        <w:t xml:space="preserve"> </w:t>
      </w:r>
      <w:r>
        <w:t>доврачебную</w:t>
      </w:r>
      <w:r>
        <w:tab/>
        <w:t>и врачебную, и паллиативная специализированная медицинская</w:t>
      </w:r>
      <w:r>
        <w:rPr>
          <w:spacing w:val="19"/>
        </w:rPr>
        <w:t xml:space="preserve"> </w:t>
      </w:r>
      <w:r>
        <w:t>помощь.</w:t>
      </w:r>
    </w:p>
    <w:p w:rsidR="009F7680" w:rsidRDefault="009F7680" w:rsidP="009F7680">
      <w:pPr>
        <w:pStyle w:val="a3"/>
        <w:spacing w:before="6" w:line="372" w:lineRule="auto"/>
        <w:ind w:left="210" w:right="186" w:firstLine="718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</w:t>
      </w:r>
      <w:r>
        <w:rPr>
          <w:spacing w:val="57"/>
        </w:rPr>
        <w:t xml:space="preserve"> </w:t>
      </w:r>
      <w:r>
        <w:t>населения.</w:t>
      </w:r>
    </w:p>
    <w:p w:rsidR="009F7680" w:rsidRDefault="009F7680" w:rsidP="009F7680">
      <w:pPr>
        <w:pStyle w:val="a3"/>
        <w:spacing w:before="5" w:line="374" w:lineRule="auto"/>
        <w:ind w:left="213" w:right="182" w:firstLine="705"/>
        <w:jc w:val="both"/>
      </w:pPr>
      <w:r>
        <w:t>Первичная медико-санитарная помощь оказывается бесплатно в</w:t>
      </w:r>
      <w:r>
        <w:t xml:space="preserve"> амбулаторных условиях и в условиях дневн</w:t>
      </w:r>
      <w:r>
        <w:t>ого стационара в плановой и неотложной форме.</w:t>
      </w:r>
    </w:p>
    <w:p w:rsidR="009F7680" w:rsidRDefault="009F7680" w:rsidP="009F7680">
      <w:pPr>
        <w:pStyle w:val="a3"/>
        <w:spacing w:line="374" w:lineRule="auto"/>
        <w:ind w:left="216" w:right="191" w:firstLine="712"/>
        <w:jc w:val="both"/>
      </w:pPr>
      <w:r>
        <w:t>Первичная доврачебная медико-санитарная помощь оказывается фельдшерами, акушерами и другими медицинскими</w:t>
      </w:r>
      <w:r>
        <w:t xml:space="preserve"> работниками со средним медицинс</w:t>
      </w:r>
      <w:r>
        <w:t>ким образованием.</w:t>
      </w:r>
    </w:p>
    <w:p w:rsidR="009F7680" w:rsidRDefault="009F7680" w:rsidP="009F7680">
      <w:pPr>
        <w:pStyle w:val="a3"/>
        <w:spacing w:line="372" w:lineRule="auto"/>
        <w:ind w:left="217" w:right="195" w:firstLine="716"/>
        <w:jc w:val="both"/>
      </w:pPr>
      <w:r>
        <w:t>Первичная врачебная медико-санитарная помощь оказывается врачам</w:t>
      </w:r>
      <w:proofErr w:type="gramStart"/>
      <w:r>
        <w:t>и-</w:t>
      </w:r>
      <w:proofErr w:type="gramEnd"/>
      <w:r>
        <w:t xml:space="preserve"> терапевтами, врачами-терапевтами участковыми, врачами-педиатрами, врачами- педи</w:t>
      </w:r>
      <w:r>
        <w:t>атрами участковыми и врачами общей практ</w:t>
      </w:r>
      <w:r>
        <w:t>ики (семейными врачами).</w:t>
      </w:r>
    </w:p>
    <w:p w:rsidR="009F7680" w:rsidRDefault="009F7680" w:rsidP="009F7680">
      <w:pPr>
        <w:pStyle w:val="a3"/>
        <w:spacing w:line="369" w:lineRule="auto"/>
        <w:ind w:left="211" w:right="203" w:firstLine="717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</w:t>
      </w:r>
    </w:p>
    <w:p w:rsidR="009F7680" w:rsidRDefault="009F7680" w:rsidP="009F7680">
      <w:pPr>
        <w:spacing w:line="369" w:lineRule="auto"/>
        <w:jc w:val="both"/>
        <w:sectPr w:rsidR="009F7680">
          <w:pgSz w:w="11900" w:h="16840"/>
          <w:pgMar w:top="820" w:right="540" w:bottom="280" w:left="1220" w:header="525" w:footer="0" w:gutter="0"/>
          <w:cols w:space="720"/>
        </w:sectPr>
      </w:pPr>
    </w:p>
    <w:p w:rsidR="009F7680" w:rsidRDefault="009F7680" w:rsidP="009F7680">
      <w:pPr>
        <w:pStyle w:val="a3"/>
        <w:tabs>
          <w:tab w:val="left" w:pos="3322"/>
        </w:tabs>
        <w:spacing w:line="352" w:lineRule="auto"/>
        <w:ind w:left="216" w:right="208" w:hanging="4"/>
        <w:jc w:val="both"/>
      </w:pPr>
      <w:r>
        <w:rPr>
          <w:position w:val="2"/>
        </w:rPr>
        <w:lastRenderedPageBreak/>
        <w:t>организаций,</w:t>
      </w:r>
      <w:r>
        <w:rPr>
          <w:position w:val="2"/>
        </w:rPr>
        <w:tab/>
      </w:r>
      <w:r>
        <w:t xml:space="preserve">оказывающих специализированную, в том числе </w:t>
      </w:r>
      <w:r>
        <w:t>высокотехнологичную</w:t>
      </w:r>
      <w:r>
        <w:t>, медицинскую</w:t>
      </w:r>
      <w:r>
        <w:rPr>
          <w:spacing w:val="30"/>
        </w:rPr>
        <w:t xml:space="preserve"> </w:t>
      </w:r>
      <w:r>
        <w:t>помощь.</w:t>
      </w:r>
    </w:p>
    <w:p w:rsidR="009F7680" w:rsidRDefault="009F7680" w:rsidP="009F7680">
      <w:pPr>
        <w:pStyle w:val="a3"/>
        <w:spacing w:before="15" w:line="367" w:lineRule="auto"/>
        <w:ind w:left="208" w:right="191" w:firstLine="715"/>
        <w:jc w:val="both"/>
      </w:pPr>
      <w:r>
        <w:rPr>
          <w:position w:val="3"/>
        </w:rPr>
        <w:t xml:space="preserve">Специализированная </w:t>
      </w:r>
      <w:r>
        <w:rPr>
          <w:position w:val="1"/>
        </w:rPr>
        <w:t xml:space="preserve">медицинская помощь </w:t>
      </w:r>
      <w:r>
        <w:rPr>
          <w:position w:val="2"/>
        </w:rPr>
        <w:t xml:space="preserve">оказывается </w:t>
      </w:r>
      <w:r>
        <w:rPr>
          <w:position w:val="1"/>
        </w:rPr>
        <w:t xml:space="preserve">бесплатно </w:t>
      </w:r>
      <w:r>
        <w:t xml:space="preserve">в </w:t>
      </w:r>
      <w:r>
        <w:rPr>
          <w:position w:val="3"/>
        </w:rPr>
        <w:t xml:space="preserve">стационарных </w:t>
      </w:r>
      <w:r>
        <w:rPr>
          <w:position w:val="1"/>
        </w:rPr>
        <w:t xml:space="preserve">условиях и в условиях дневного </w:t>
      </w:r>
      <w:r>
        <w:rPr>
          <w:position w:val="2"/>
        </w:rPr>
        <w:t>с</w:t>
      </w:r>
      <w:r>
        <w:rPr>
          <w:position w:val="2"/>
        </w:rPr>
        <w:t xml:space="preserve">тационара </w:t>
      </w:r>
      <w:r>
        <w:t>врачам</w:t>
      </w:r>
      <w:proofErr w:type="gramStart"/>
      <w:r>
        <w:t>и-</w:t>
      </w:r>
      <w:proofErr w:type="gramEnd"/>
      <w:r>
        <w:t xml:space="preserve"> специалистами и включает в себя профилактику, диагностику и лечение заболеваний и состояний (в том числе в период беременности, родов и послеродовой    период),     требующих     использования     специальных методов и сложных медицинских технологий, а также медицинскую реабилитацию.</w:t>
      </w:r>
    </w:p>
    <w:p w:rsidR="009F7680" w:rsidRDefault="009F7680" w:rsidP="009F7680">
      <w:pPr>
        <w:pStyle w:val="a3"/>
        <w:spacing w:before="32" w:line="374" w:lineRule="auto"/>
        <w:ind w:left="207" w:right="194" w:firstLine="712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помощь, включает в себя применение новых сложных и (или) уникальных методов лечения, а также ресурсоемких методов лечения   с   научно    доказанной    эффективностью,    в    том    числе клеточных технологий, роботизированной техники, информационных технологий     и     методов     генной     инженерии,     разработанных     на основе достижений медицинской науки и смежных отраслей науки и</w:t>
      </w:r>
      <w:r>
        <w:rPr>
          <w:spacing w:val="4"/>
        </w:rPr>
        <w:t xml:space="preserve"> </w:t>
      </w:r>
      <w:r>
        <w:t>техники.</w:t>
      </w:r>
      <w:proofErr w:type="gramEnd"/>
    </w:p>
    <w:p w:rsidR="009F7680" w:rsidRDefault="009F7680" w:rsidP="009F7680">
      <w:pPr>
        <w:pStyle w:val="a3"/>
        <w:tabs>
          <w:tab w:val="left" w:pos="4370"/>
          <w:tab w:val="left" w:pos="6696"/>
          <w:tab w:val="left" w:pos="8478"/>
        </w:tabs>
        <w:spacing w:before="7" w:line="376" w:lineRule="auto"/>
        <w:ind w:left="212" w:right="197" w:firstLine="707"/>
        <w:jc w:val="both"/>
      </w:pPr>
      <w:r>
        <w:t>Высокотехнологичная</w:t>
      </w:r>
      <w:r>
        <w:tab/>
        <w:t>медицинская</w:t>
      </w:r>
      <w:r>
        <w:tab/>
        <w:t>помощь,</w:t>
      </w:r>
      <w:r>
        <w:tab/>
      </w:r>
      <w:r>
        <w:rPr>
          <w:w w:val="95"/>
        </w:rPr>
        <w:t xml:space="preserve">являющаяся </w:t>
      </w:r>
      <w:r>
        <w:t>частью специализированной  медицинской  помощи,  оказывается медицинскими организациями в соответствии с утвержденным</w:t>
      </w:r>
      <w:r>
        <w:t xml:space="preserve"> постановлением Правительства №</w:t>
      </w:r>
      <w:r>
        <w:t xml:space="preserve"> 1610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</w:t>
      </w:r>
      <w:r>
        <w:rPr>
          <w:spacing w:val="-15"/>
        </w:rPr>
        <w:t xml:space="preserve"> </w:t>
      </w:r>
      <w:r>
        <w:t>помощи.</w:t>
      </w:r>
    </w:p>
    <w:p w:rsidR="009F7680" w:rsidRDefault="009F7680" w:rsidP="009F7680">
      <w:pPr>
        <w:pStyle w:val="a3"/>
        <w:spacing w:before="2" w:line="372" w:lineRule="auto"/>
        <w:ind w:left="203" w:right="198" w:firstLine="719"/>
        <w:jc w:val="both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</w:t>
      </w:r>
      <w:r>
        <w:rPr>
          <w:position w:val="1"/>
        </w:rPr>
        <w:t>заболеваниях</w:t>
      </w:r>
      <w:r>
        <w:t xml:space="preserve">, </w:t>
      </w:r>
      <w:r>
        <w:rPr>
          <w:position w:val="1"/>
        </w:rPr>
        <w:t xml:space="preserve">несчастных случаях, травмах, отравлениях и других состояниях, </w:t>
      </w:r>
      <w:r>
        <w:t>требующих срочного медицинского вмешательства.</w:t>
      </w:r>
    </w:p>
    <w:p w:rsidR="009F7680" w:rsidRDefault="009F7680" w:rsidP="009F7680">
      <w:pPr>
        <w:pStyle w:val="a3"/>
        <w:spacing w:before="9" w:line="374" w:lineRule="auto"/>
        <w:ind w:left="213" w:right="139" w:firstLine="71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системы° здравоохранения гражданам бесплатно.</w:t>
      </w:r>
    </w:p>
    <w:p w:rsidR="009F7680" w:rsidRDefault="009F7680" w:rsidP="009F7680">
      <w:pPr>
        <w:spacing w:line="374" w:lineRule="auto"/>
        <w:jc w:val="both"/>
        <w:sectPr w:rsidR="009F7680">
          <w:pgSz w:w="11900" w:h="16840"/>
          <w:pgMar w:top="800" w:right="540" w:bottom="280" w:left="1220" w:header="525" w:footer="0" w:gutter="0"/>
          <w:cols w:space="720"/>
        </w:sectPr>
      </w:pPr>
    </w:p>
    <w:p w:rsidR="009F7680" w:rsidRDefault="009F7680" w:rsidP="009F7680">
      <w:pPr>
        <w:pStyle w:val="a3"/>
        <w:tabs>
          <w:tab w:val="left" w:pos="2247"/>
          <w:tab w:val="left" w:pos="4164"/>
        </w:tabs>
        <w:spacing w:before="72" w:line="376" w:lineRule="auto"/>
        <w:ind w:left="205" w:right="188" w:firstLine="715"/>
        <w:jc w:val="both"/>
      </w:pPr>
      <w:proofErr w:type="gramStart"/>
      <w:r>
        <w:lastRenderedPageBreak/>
        <w:t>При</w:t>
      </w:r>
      <w:r>
        <w:tab/>
        <w:t>оказании</w:t>
      </w:r>
      <w:r>
        <w:tab/>
        <w:t>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</w:t>
      </w:r>
      <w:r>
        <w:t>ниях; женщин в период беременнос</w:t>
      </w:r>
      <w:r>
        <w:t>ти, родов, послеродовой период и новорожденных;</w:t>
      </w:r>
      <w:proofErr w:type="gramEnd"/>
      <w:r>
        <w:t xml:space="preserve"> лиц, пострадавших в результате чрезвычайных ситуаций и стихийных</w:t>
      </w:r>
      <w:r>
        <w:rPr>
          <w:spacing w:val="10"/>
        </w:rPr>
        <w:t xml:space="preserve"> </w:t>
      </w:r>
      <w:r>
        <w:t>бедствий).</w:t>
      </w:r>
    </w:p>
    <w:p w:rsidR="009F7680" w:rsidRDefault="009F7680" w:rsidP="009F7680">
      <w:pPr>
        <w:pStyle w:val="a3"/>
        <w:spacing w:before="2" w:line="376" w:lineRule="auto"/>
        <w:ind w:left="208" w:right="199" w:firstLine="708"/>
        <w:jc w:val="both"/>
      </w:pPr>
      <w:r>
        <w:t>Медицинская эвакуация осуществл</w:t>
      </w:r>
      <w:r>
        <w:t>яется выездными бригадами скорой</w:t>
      </w:r>
      <w:r>
        <w:t xml:space="preserve"> медицинской помощи с проведением во время  транспортировки мероприятий по оказанию медицинской помощи, в том числе с применением медицинского оборудования.</w:t>
      </w:r>
    </w:p>
    <w:p w:rsidR="009F7680" w:rsidRDefault="009F7680" w:rsidP="009F7680">
      <w:pPr>
        <w:pStyle w:val="a3"/>
        <w:spacing w:before="9" w:line="379" w:lineRule="auto"/>
        <w:ind w:left="213" w:right="172" w:firstLine="722"/>
        <w:jc w:val="both"/>
      </w:pPr>
      <w:r>
        <w:t xml:space="preserve">Паллиативная медицинская помощь оказывается бесплатно в амбулаторных условиях, в том числе на дому,  в условиях 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</w:t>
      </w:r>
      <w:r>
        <w:rPr>
          <w:spacing w:val="31"/>
        </w:rPr>
        <w:t xml:space="preserve"> </w:t>
      </w:r>
      <w:r>
        <w:t>помощи.</w:t>
      </w:r>
    </w:p>
    <w:p w:rsidR="009F7680" w:rsidRDefault="009F7680" w:rsidP="009F7680">
      <w:pPr>
        <w:pStyle w:val="a3"/>
        <w:spacing w:before="3" w:line="376" w:lineRule="auto"/>
        <w:ind w:left="208" w:right="157" w:firstLine="723"/>
        <w:jc w:val="both"/>
      </w:pPr>
      <w:proofErr w:type="gramStart"/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</w:t>
      </w:r>
      <w:r>
        <w:rPr>
          <w:position w:val="1"/>
        </w:rPr>
        <w:t>осуществляющими</w:t>
      </w:r>
      <w:r>
        <w:rPr>
          <w:position w:val="1"/>
        </w:rPr>
        <w:t xml:space="preserve"> уход за пациентом, добровольцами (волонтерами), а также </w:t>
      </w:r>
      <w:r>
        <w:t xml:space="preserve">организациями </w:t>
      </w:r>
      <w:r>
        <w:rPr>
          <w:position w:val="1"/>
        </w:rPr>
        <w:t xml:space="preserve">социального обслуживания, религиозными организациями, </w:t>
      </w:r>
      <w:r>
        <w:t xml:space="preserve">организациями,   указанными   в   части   2   статьи   6    Федерального    </w:t>
      </w:r>
      <w:r>
        <w:t>закона от 21 ноября 2011 года №</w:t>
      </w:r>
      <w:r>
        <w:t xml:space="preserve"> 323-ФЗ «Об основах охраны здоровья граждан в Российской Федерации», в том числе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</w:t>
      </w:r>
      <w:r>
        <w:rPr>
          <w:spacing w:val="-25"/>
        </w:rPr>
        <w:t xml:space="preserve"> </w:t>
      </w:r>
      <w:r>
        <w:t>и</w:t>
      </w:r>
    </w:p>
    <w:p w:rsidR="009F7680" w:rsidRDefault="009F7680" w:rsidP="009F7680">
      <w:pPr>
        <w:spacing w:before="95"/>
        <w:ind w:left="217"/>
        <w:rPr>
          <w:sz w:val="18"/>
        </w:rPr>
      </w:pPr>
      <w:proofErr w:type="spellStart"/>
      <w:r>
        <w:rPr>
          <w:w w:val="115"/>
          <w:sz w:val="18"/>
        </w:rPr>
        <w:t>Дј</w:t>
      </w:r>
      <w:proofErr w:type="spellEnd"/>
      <w:r>
        <w:rPr>
          <w:w w:val="115"/>
          <w:sz w:val="18"/>
        </w:rPr>
        <w:t>/ХОВНОИ ПОМОЩИ.</w:t>
      </w:r>
    </w:p>
    <w:p w:rsidR="009F7680" w:rsidRDefault="009F7680" w:rsidP="009F7680">
      <w:pPr>
        <w:pStyle w:val="a3"/>
        <w:spacing w:before="3"/>
        <w:rPr>
          <w:sz w:val="17"/>
        </w:rPr>
      </w:pPr>
    </w:p>
    <w:p w:rsidR="009F7680" w:rsidRDefault="009F7680" w:rsidP="009F7680">
      <w:pPr>
        <w:pStyle w:val="a3"/>
        <w:spacing w:line="376" w:lineRule="auto"/>
        <w:ind w:left="218" w:right="173" w:firstLine="723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</w:t>
      </w:r>
    </w:p>
    <w:p w:rsidR="009F7680" w:rsidRDefault="009F7680" w:rsidP="009F7680">
      <w:pPr>
        <w:spacing w:line="376" w:lineRule="auto"/>
        <w:jc w:val="both"/>
        <w:sectPr w:rsidR="009F7680">
          <w:headerReference w:type="default" r:id="rId7"/>
          <w:pgSz w:w="11900" w:h="16840"/>
          <w:pgMar w:top="720" w:right="540" w:bottom="280" w:left="1220" w:header="0" w:footer="0" w:gutter="0"/>
          <w:cols w:space="720"/>
        </w:sectPr>
      </w:pPr>
    </w:p>
    <w:p w:rsidR="009F7680" w:rsidRDefault="009F7680" w:rsidP="009F7680">
      <w:pPr>
        <w:tabs>
          <w:tab w:val="left" w:pos="3622"/>
        </w:tabs>
        <w:spacing w:before="81" w:line="388" w:lineRule="auto"/>
        <w:ind w:left="210" w:right="175" w:hanging="2"/>
        <w:jc w:val="both"/>
        <w:rPr>
          <w:sz w:val="28"/>
        </w:rPr>
      </w:pPr>
      <w:r>
        <w:rPr>
          <w:position w:val="1"/>
          <w:sz w:val="27"/>
        </w:rPr>
        <w:lastRenderedPageBreak/>
        <w:t>медицинских</w:t>
      </w:r>
      <w:r>
        <w:rPr>
          <w:position w:val="1"/>
          <w:sz w:val="27"/>
        </w:rPr>
        <w:tab/>
      </w:r>
      <w:r>
        <w:rPr>
          <w:sz w:val="27"/>
        </w:rPr>
        <w:t>работников фельдшерских пунктов, фельдшерск</w:t>
      </w:r>
      <w:proofErr w:type="gramStart"/>
      <w:r>
        <w:rPr>
          <w:sz w:val="27"/>
        </w:rPr>
        <w:t>о-</w:t>
      </w:r>
      <w:proofErr w:type="gramEnd"/>
      <w:r>
        <w:rPr>
          <w:sz w:val="27"/>
        </w:rPr>
        <w:t xml:space="preserve"> акушерских пунктов, врачебных амбулаторий  и  иных  подразделений медицинских организаций, оказывающих  первичную  медико-санитарную  </w:t>
      </w:r>
      <w:r>
        <w:rPr>
          <w:position w:val="1"/>
          <w:sz w:val="27"/>
        </w:rPr>
        <w:t xml:space="preserve">помощь, во взаимодействии с  выездными  патронажным </w:t>
      </w:r>
      <w:r>
        <w:rPr>
          <w:sz w:val="27"/>
        </w:rPr>
        <w:t xml:space="preserve">и  </w:t>
      </w:r>
      <w:r>
        <w:rPr>
          <w:position w:val="1"/>
          <w:sz w:val="27"/>
        </w:rPr>
        <w:t xml:space="preserve">бригадами </w:t>
      </w:r>
      <w:r>
        <w:rPr>
          <w:sz w:val="27"/>
        </w:rPr>
        <w:t xml:space="preserve">медицинских  организаций,  оказывающих  паллиативную  медицинскую  помощь, и во взаимодействии с медицинскими организациями, оказывающими </w:t>
      </w:r>
      <w:r>
        <w:rPr>
          <w:sz w:val="28"/>
        </w:rPr>
        <w:t>паллиативную специализированную 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помощь.</w:t>
      </w:r>
    </w:p>
    <w:p w:rsidR="009F7680" w:rsidRDefault="009F7680" w:rsidP="009F7680">
      <w:pPr>
        <w:spacing w:line="388" w:lineRule="auto"/>
        <w:ind w:left="200" w:right="171" w:firstLine="737"/>
        <w:jc w:val="both"/>
        <w:rPr>
          <w:sz w:val="28"/>
        </w:rPr>
      </w:pPr>
      <w:proofErr w:type="gramStart"/>
      <w:r>
        <w:rPr>
          <w:sz w:val="27"/>
        </w:rPr>
        <w:t xml:space="preserve">Медицинские организации, оказывающие специализированную медицинскую помощь, в  том  числе  паллиативную,  в  случае  выявления пациента, нуждающегося в паллиативной первичной медицинской помощи в амбулаторных условиях, в том числе на дому, за три дня до 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</w:t>
      </w:r>
      <w:r>
        <w:rPr>
          <w:sz w:val="28"/>
        </w:rPr>
        <w:t>медицинскую организацию, к</w:t>
      </w:r>
      <w:proofErr w:type="gramEnd"/>
      <w:r>
        <w:rPr>
          <w:sz w:val="28"/>
        </w:rPr>
        <w:t xml:space="preserve"> которой такой пациент  прикреплен  для получения первичной медико-санитарной помощи, или близлежащую к месту его пребывания медицинскую организацию, оказывающую первичную медик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санитарную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помощь.</w:t>
      </w:r>
    </w:p>
    <w:p w:rsidR="009F7680" w:rsidRDefault="009F7680" w:rsidP="009F7680">
      <w:pPr>
        <w:spacing w:line="384" w:lineRule="auto"/>
        <w:ind w:left="202" w:right="162" w:firstLine="738"/>
        <w:jc w:val="both"/>
        <w:rPr>
          <w:sz w:val="27"/>
        </w:rPr>
      </w:pPr>
      <w:r>
        <w:rPr>
          <w:sz w:val="27"/>
        </w:rPr>
        <w:t>За счет сре</w:t>
      </w:r>
      <w:proofErr w:type="gramStart"/>
      <w:r>
        <w:rPr>
          <w:sz w:val="27"/>
        </w:rPr>
        <w:t>дств кр</w:t>
      </w:r>
      <w:proofErr w:type="gramEnd"/>
      <w:r>
        <w:rPr>
          <w:sz w:val="27"/>
        </w:rPr>
        <w:t xml:space="preserve">аевого бюджета медицинские организации и их </w:t>
      </w:r>
      <w:r>
        <w:rPr>
          <w:sz w:val="28"/>
        </w:rPr>
        <w:t>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</w:t>
      </w:r>
      <w:r>
        <w:rPr>
          <w:sz w:val="28"/>
        </w:rPr>
        <w:t xml:space="preserve">еречню, утверждаемому Министерством </w:t>
      </w:r>
      <w:r>
        <w:rPr>
          <w:sz w:val="27"/>
        </w:rPr>
        <w:t>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9F7680" w:rsidRDefault="009F7680" w:rsidP="009F7680">
      <w:pPr>
        <w:pStyle w:val="a3"/>
        <w:spacing w:line="322" w:lineRule="exact"/>
        <w:ind w:left="937"/>
        <w:jc w:val="both"/>
      </w:pPr>
      <w:r>
        <w:t>Медицинская помощь оказывается в следующих формах:</w:t>
      </w:r>
    </w:p>
    <w:p w:rsidR="009F7680" w:rsidRDefault="009F7680" w:rsidP="009F7680">
      <w:pPr>
        <w:spacing w:before="161" w:line="384" w:lineRule="auto"/>
        <w:ind w:left="214" w:right="175" w:firstLine="724"/>
        <w:jc w:val="both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78228465" wp14:editId="5F3DFD57">
            <wp:simplePos x="0" y="0"/>
            <wp:positionH relativeFrom="page">
              <wp:posOffset>2305262</wp:posOffset>
            </wp:positionH>
            <wp:positionV relativeFrom="paragraph">
              <wp:posOffset>218999</wp:posOffset>
            </wp:positionV>
            <wp:extent cx="46151" cy="1846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1" cy="1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экстренная медицинская помо</w:t>
      </w:r>
      <w:r>
        <w:rPr>
          <w:sz w:val="28"/>
        </w:rPr>
        <w:t>щь, оказываемая при внезапных ос</w:t>
      </w:r>
      <w:r>
        <w:rPr>
          <w:sz w:val="28"/>
        </w:rPr>
        <w:t xml:space="preserve">трых заболеваниях, состояниях, обострении хронических заболеваний, </w:t>
      </w:r>
      <w:r>
        <w:rPr>
          <w:sz w:val="27"/>
        </w:rPr>
        <w:t>представляющих угрозу жизни пациента;</w:t>
      </w:r>
    </w:p>
    <w:p w:rsidR="009F7680" w:rsidRDefault="009F7680" w:rsidP="009F7680">
      <w:pPr>
        <w:spacing w:line="309" w:lineRule="exact"/>
        <w:ind w:left="936"/>
        <w:jc w:val="both"/>
        <w:rPr>
          <w:sz w:val="27"/>
        </w:rPr>
      </w:pPr>
      <w:r>
        <w:rPr>
          <w:w w:val="105"/>
          <w:sz w:val="27"/>
        </w:rPr>
        <w:t xml:space="preserve">неотложная - медицинская помощь, оказываемая при </w:t>
      </w:r>
      <w:proofErr w:type="gramStart"/>
      <w:r>
        <w:rPr>
          <w:w w:val="105"/>
          <w:sz w:val="27"/>
        </w:rPr>
        <w:t>внезапных</w:t>
      </w:r>
      <w:proofErr w:type="gramEnd"/>
      <w:r>
        <w:rPr>
          <w:w w:val="105"/>
          <w:sz w:val="27"/>
        </w:rPr>
        <w:t xml:space="preserve"> острых</w:t>
      </w:r>
    </w:p>
    <w:p w:rsidR="009F7680" w:rsidRDefault="009F7680" w:rsidP="009F7680">
      <w:pPr>
        <w:spacing w:line="309" w:lineRule="exact"/>
        <w:jc w:val="both"/>
        <w:rPr>
          <w:sz w:val="27"/>
        </w:rPr>
        <w:sectPr w:rsidR="009F7680">
          <w:headerReference w:type="default" r:id="rId9"/>
          <w:pgSz w:w="11900" w:h="16840"/>
          <w:pgMar w:top="720" w:right="540" w:bottom="280" w:left="1220" w:header="531" w:footer="0" w:gutter="0"/>
          <w:pgNumType w:start="9"/>
          <w:cols w:space="720"/>
        </w:sectPr>
      </w:pPr>
    </w:p>
    <w:p w:rsidR="009F7680" w:rsidRDefault="009F7680" w:rsidP="009F7680">
      <w:pPr>
        <w:pStyle w:val="3"/>
        <w:spacing w:line="352" w:lineRule="auto"/>
        <w:ind w:left="218" w:right="167" w:hanging="2"/>
      </w:pPr>
      <w:proofErr w:type="gramStart"/>
      <w:r>
        <w:lastRenderedPageBreak/>
        <w:t>заболеваниях</w:t>
      </w:r>
      <w:proofErr w:type="gramEnd"/>
      <w:r>
        <w:t>, состояниях, обострении хронических заболеваний без явных признаков угрозы жизни пациента;</w:t>
      </w:r>
    </w:p>
    <w:p w:rsidR="009F7680" w:rsidRDefault="009F7680" w:rsidP="009F7680">
      <w:pPr>
        <w:spacing w:before="14" w:line="364" w:lineRule="auto"/>
        <w:ind w:left="209" w:right="157" w:firstLine="731"/>
        <w:jc w:val="both"/>
        <w:rPr>
          <w:sz w:val="29"/>
        </w:rPr>
      </w:pPr>
      <w:r>
        <w:rPr>
          <w:sz w:val="29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</w:t>
      </w:r>
      <w:r>
        <w:rPr>
          <w:spacing w:val="-23"/>
          <w:sz w:val="29"/>
        </w:rPr>
        <w:t xml:space="preserve"> </w:t>
      </w:r>
      <w:r>
        <w:rPr>
          <w:sz w:val="29"/>
        </w:rPr>
        <w:t>медицинской</w:t>
      </w:r>
      <w:r>
        <w:rPr>
          <w:spacing w:val="-24"/>
          <w:sz w:val="29"/>
        </w:rPr>
        <w:t xml:space="preserve"> </w:t>
      </w:r>
      <w:r>
        <w:rPr>
          <w:sz w:val="29"/>
        </w:rPr>
        <w:t>помощи,</w:t>
      </w:r>
      <w:r>
        <w:rPr>
          <w:spacing w:val="-33"/>
          <w:sz w:val="29"/>
        </w:rPr>
        <w:t xml:space="preserve"> </w:t>
      </w:r>
      <w:r>
        <w:rPr>
          <w:sz w:val="29"/>
        </w:rPr>
        <w:t>отсрочка</w:t>
      </w:r>
      <w:r>
        <w:rPr>
          <w:spacing w:val="-29"/>
          <w:sz w:val="29"/>
        </w:rPr>
        <w:t xml:space="preserve"> </w:t>
      </w:r>
      <w:r>
        <w:rPr>
          <w:sz w:val="29"/>
        </w:rPr>
        <w:t>оказания</w:t>
      </w:r>
      <w:r>
        <w:rPr>
          <w:spacing w:val="-27"/>
          <w:sz w:val="29"/>
        </w:rPr>
        <w:t xml:space="preserve"> </w:t>
      </w:r>
      <w:r>
        <w:rPr>
          <w:sz w:val="29"/>
        </w:rPr>
        <w:t>которой</w:t>
      </w:r>
      <w:r>
        <w:rPr>
          <w:spacing w:val="-28"/>
          <w:sz w:val="29"/>
        </w:rPr>
        <w:t xml:space="preserve"> </w:t>
      </w:r>
      <w:r>
        <w:rPr>
          <w:sz w:val="29"/>
        </w:rPr>
        <w:t>на</w:t>
      </w:r>
      <w:r>
        <w:rPr>
          <w:spacing w:val="-36"/>
          <w:sz w:val="29"/>
        </w:rPr>
        <w:t xml:space="preserve"> </w:t>
      </w:r>
      <w:r>
        <w:rPr>
          <w:sz w:val="29"/>
        </w:rPr>
        <w:t>определенное время</w:t>
      </w:r>
      <w:r>
        <w:rPr>
          <w:spacing w:val="-11"/>
          <w:sz w:val="29"/>
        </w:rPr>
        <w:t xml:space="preserve"> </w:t>
      </w:r>
      <w:r>
        <w:rPr>
          <w:sz w:val="29"/>
        </w:rPr>
        <w:t>не</w:t>
      </w:r>
      <w:r>
        <w:rPr>
          <w:spacing w:val="-16"/>
          <w:sz w:val="29"/>
        </w:rPr>
        <w:t xml:space="preserve"> </w:t>
      </w:r>
      <w:r>
        <w:rPr>
          <w:sz w:val="29"/>
        </w:rPr>
        <w:t>повлечет</w:t>
      </w:r>
      <w:r>
        <w:rPr>
          <w:spacing w:val="-10"/>
          <w:sz w:val="29"/>
        </w:rPr>
        <w:t xml:space="preserve"> </w:t>
      </w:r>
      <w:r>
        <w:rPr>
          <w:sz w:val="29"/>
        </w:rPr>
        <w:t>за</w:t>
      </w:r>
      <w:r>
        <w:rPr>
          <w:spacing w:val="-19"/>
          <w:sz w:val="29"/>
        </w:rPr>
        <w:t xml:space="preserve"> </w:t>
      </w:r>
      <w:r>
        <w:rPr>
          <w:sz w:val="29"/>
        </w:rPr>
        <w:t>собой</w:t>
      </w:r>
      <w:r>
        <w:rPr>
          <w:spacing w:val="-11"/>
          <w:sz w:val="29"/>
        </w:rPr>
        <w:t xml:space="preserve"> </w:t>
      </w:r>
      <w:r>
        <w:rPr>
          <w:sz w:val="29"/>
        </w:rPr>
        <w:t>ухудшение</w:t>
      </w:r>
      <w:r>
        <w:rPr>
          <w:spacing w:val="-2"/>
          <w:sz w:val="29"/>
        </w:rPr>
        <w:t xml:space="preserve"> </w:t>
      </w:r>
      <w:r>
        <w:rPr>
          <w:sz w:val="29"/>
        </w:rPr>
        <w:t>состояния</w:t>
      </w:r>
      <w:r>
        <w:rPr>
          <w:spacing w:val="-3"/>
          <w:sz w:val="29"/>
        </w:rPr>
        <w:t xml:space="preserve"> </w:t>
      </w:r>
      <w:r>
        <w:rPr>
          <w:sz w:val="29"/>
        </w:rPr>
        <w:t>пациента,</w:t>
      </w:r>
      <w:r>
        <w:rPr>
          <w:spacing w:val="-4"/>
          <w:sz w:val="29"/>
        </w:rPr>
        <w:t xml:space="preserve"> </w:t>
      </w:r>
      <w:r>
        <w:rPr>
          <w:sz w:val="29"/>
        </w:rPr>
        <w:t>угрозу</w:t>
      </w:r>
      <w:r>
        <w:rPr>
          <w:spacing w:val="-10"/>
          <w:sz w:val="29"/>
        </w:rPr>
        <w:t xml:space="preserve"> </w:t>
      </w:r>
      <w:r>
        <w:rPr>
          <w:sz w:val="29"/>
        </w:rPr>
        <w:t>его</w:t>
      </w:r>
      <w:r>
        <w:rPr>
          <w:spacing w:val="-14"/>
          <w:sz w:val="29"/>
        </w:rPr>
        <w:t xml:space="preserve"> </w:t>
      </w:r>
      <w:r>
        <w:rPr>
          <w:sz w:val="29"/>
        </w:rPr>
        <w:t>жизни</w:t>
      </w:r>
      <w:r>
        <w:rPr>
          <w:spacing w:val="-13"/>
          <w:sz w:val="29"/>
        </w:rPr>
        <w:t xml:space="preserve"> </w:t>
      </w:r>
      <w:r>
        <w:rPr>
          <w:sz w:val="29"/>
        </w:rPr>
        <w:t>и</w:t>
      </w:r>
    </w:p>
    <w:p w:rsidR="009F7680" w:rsidRDefault="009F7680" w:rsidP="009F7680">
      <w:pPr>
        <w:spacing w:before="101"/>
        <w:ind w:left="211"/>
        <w:rPr>
          <w:b/>
          <w:sz w:val="18"/>
        </w:rPr>
      </w:pPr>
      <w:r>
        <w:rPr>
          <w:b/>
          <w:sz w:val="18"/>
        </w:rPr>
        <w:t>ЗДО</w:t>
      </w:r>
      <w:proofErr w:type="gramStart"/>
      <w:r>
        <w:rPr>
          <w:b/>
          <w:sz w:val="18"/>
        </w:rPr>
        <w:t>]Э</w:t>
      </w:r>
      <w:proofErr w:type="gramEnd"/>
      <w:r>
        <w:rPr>
          <w:b/>
          <w:sz w:val="18"/>
        </w:rPr>
        <w:t>ОВЬЮ.</w:t>
      </w:r>
    </w:p>
    <w:p w:rsidR="009F7680" w:rsidRDefault="009F7680" w:rsidP="009F7680">
      <w:pPr>
        <w:pStyle w:val="a3"/>
        <w:spacing w:before="9"/>
        <w:rPr>
          <w:b/>
          <w:sz w:val="17"/>
        </w:rPr>
      </w:pPr>
    </w:p>
    <w:p w:rsidR="009F7680" w:rsidRDefault="009F7680" w:rsidP="009F7680">
      <w:pPr>
        <w:pStyle w:val="3"/>
        <w:spacing w:line="367" w:lineRule="auto"/>
        <w:ind w:left="200" w:right="140" w:firstLine="722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</w:t>
      </w:r>
      <w:r>
        <w:rPr>
          <w:spacing w:val="-28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помощи,</w:t>
      </w:r>
      <w:r>
        <w:rPr>
          <w:spacing w:val="-13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том</w:t>
      </w:r>
      <w:r>
        <w:rPr>
          <w:spacing w:val="-22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</w:t>
      </w:r>
      <w:r>
        <w:rPr>
          <w:spacing w:val="-18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дому</w:t>
      </w:r>
      <w:r>
        <w:rPr>
          <w:spacing w:val="-14"/>
        </w:rPr>
        <w:t xml:space="preserve"> </w:t>
      </w:r>
      <w:r>
        <w:t>при</w:t>
      </w:r>
      <w:r>
        <w:rPr>
          <w:spacing w:val="-24"/>
        </w:rPr>
        <w:t xml:space="preserve"> </w:t>
      </w:r>
      <w:r>
        <w:t>оказании</w:t>
      </w:r>
      <w:r>
        <w:rPr>
          <w:spacing w:val="-13"/>
        </w:rPr>
        <w:t xml:space="preserve"> </w:t>
      </w:r>
      <w:r>
        <w:t>паллиативной</w:t>
      </w:r>
      <w:r>
        <w:rPr>
          <w:spacing w:val="-8"/>
        </w:rPr>
        <w:t xml:space="preserve"> </w:t>
      </w:r>
      <w:r>
        <w:t>медицинской помощи в соответствии с перечнем, утверждаемым Министерством здравоохранения Российской</w:t>
      </w:r>
      <w:r>
        <w:rPr>
          <w:spacing w:val="16"/>
        </w:rPr>
        <w:t xml:space="preserve"> </w:t>
      </w:r>
      <w:r>
        <w:t>Федерации.</w:t>
      </w:r>
    </w:p>
    <w:p w:rsidR="009F7680" w:rsidRDefault="009F7680" w:rsidP="009F7680">
      <w:pPr>
        <w:spacing w:line="364" w:lineRule="auto"/>
        <w:ind w:left="199" w:right="152" w:firstLine="717"/>
        <w:jc w:val="both"/>
        <w:rPr>
          <w:sz w:val="29"/>
        </w:rPr>
      </w:pPr>
      <w:proofErr w:type="gramStart"/>
      <w:r>
        <w:rPr>
          <w:sz w:val="29"/>
        </w:rPr>
        <w:t>Порядок</w:t>
      </w:r>
      <w:r>
        <w:rPr>
          <w:spacing w:val="-14"/>
          <w:sz w:val="29"/>
        </w:rPr>
        <w:t xml:space="preserve"> </w:t>
      </w:r>
      <w:r>
        <w:rPr>
          <w:sz w:val="29"/>
        </w:rPr>
        <w:t>передачи</w:t>
      </w:r>
      <w:r>
        <w:rPr>
          <w:spacing w:val="-11"/>
          <w:sz w:val="29"/>
        </w:rPr>
        <w:t xml:space="preserve"> </w:t>
      </w:r>
      <w:r>
        <w:rPr>
          <w:sz w:val="29"/>
        </w:rPr>
        <w:t>от</w:t>
      </w:r>
      <w:r>
        <w:rPr>
          <w:spacing w:val="-23"/>
          <w:sz w:val="29"/>
        </w:rPr>
        <w:t xml:space="preserve"> </w:t>
      </w:r>
      <w:r>
        <w:rPr>
          <w:sz w:val="29"/>
        </w:rPr>
        <w:t>медицинской</w:t>
      </w:r>
      <w:r>
        <w:rPr>
          <w:spacing w:val="-8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-11"/>
          <w:sz w:val="29"/>
        </w:rPr>
        <w:t xml:space="preserve"> </w:t>
      </w:r>
      <w:r>
        <w:rPr>
          <w:sz w:val="29"/>
        </w:rPr>
        <w:t>пациенту</w:t>
      </w:r>
      <w:r>
        <w:rPr>
          <w:spacing w:val="-15"/>
          <w:sz w:val="29"/>
        </w:rPr>
        <w:t xml:space="preserve"> </w:t>
      </w:r>
      <w:r>
        <w:rPr>
          <w:sz w:val="29"/>
        </w:rPr>
        <w:t>(его</w:t>
      </w:r>
      <w:r>
        <w:rPr>
          <w:spacing w:val="-23"/>
          <w:sz w:val="29"/>
        </w:rPr>
        <w:t xml:space="preserve"> </w:t>
      </w:r>
      <w:r>
        <w:rPr>
          <w:sz w:val="29"/>
        </w:rPr>
        <w:t>законному представителю) медицинских изделий, предназначенных для поддержания функций</w:t>
      </w:r>
      <w:r>
        <w:rPr>
          <w:spacing w:val="-2"/>
          <w:sz w:val="29"/>
        </w:rPr>
        <w:t xml:space="preserve"> </w:t>
      </w:r>
      <w:r>
        <w:rPr>
          <w:sz w:val="29"/>
        </w:rPr>
        <w:t>органов</w:t>
      </w:r>
      <w:r>
        <w:rPr>
          <w:spacing w:val="-9"/>
          <w:sz w:val="29"/>
        </w:rPr>
        <w:t xml:space="preserve"> </w:t>
      </w:r>
      <w:r>
        <w:rPr>
          <w:sz w:val="29"/>
        </w:rPr>
        <w:t>и</w:t>
      </w:r>
      <w:r>
        <w:rPr>
          <w:spacing w:val="-20"/>
          <w:sz w:val="29"/>
        </w:rPr>
        <w:t xml:space="preserve"> </w:t>
      </w:r>
      <w:r>
        <w:rPr>
          <w:sz w:val="29"/>
        </w:rPr>
        <w:t>систем</w:t>
      </w:r>
      <w:r>
        <w:rPr>
          <w:spacing w:val="-9"/>
          <w:sz w:val="29"/>
        </w:rPr>
        <w:t xml:space="preserve"> </w:t>
      </w:r>
      <w:r>
        <w:rPr>
          <w:sz w:val="29"/>
        </w:rPr>
        <w:t>организма</w:t>
      </w:r>
      <w:r>
        <w:rPr>
          <w:spacing w:val="-6"/>
          <w:sz w:val="29"/>
        </w:rPr>
        <w:t xml:space="preserve"> </w:t>
      </w:r>
      <w:r>
        <w:rPr>
          <w:sz w:val="29"/>
        </w:rPr>
        <w:t>человека,</w:t>
      </w:r>
      <w:r>
        <w:rPr>
          <w:spacing w:val="-8"/>
          <w:sz w:val="29"/>
        </w:rPr>
        <w:t xml:space="preserve"> </w:t>
      </w:r>
      <w:r>
        <w:rPr>
          <w:sz w:val="29"/>
        </w:rPr>
        <w:t>для</w:t>
      </w:r>
      <w:r>
        <w:rPr>
          <w:spacing w:val="-16"/>
          <w:sz w:val="29"/>
        </w:rPr>
        <w:t xml:space="preserve"> </w:t>
      </w:r>
      <w:r>
        <w:rPr>
          <w:sz w:val="29"/>
        </w:rPr>
        <w:t>использования</w:t>
      </w:r>
      <w:r>
        <w:rPr>
          <w:spacing w:val="-6"/>
          <w:sz w:val="29"/>
        </w:rPr>
        <w:t xml:space="preserve"> </w:t>
      </w:r>
      <w:r>
        <w:rPr>
          <w:sz w:val="29"/>
        </w:rPr>
        <w:t>на</w:t>
      </w:r>
      <w:r>
        <w:rPr>
          <w:spacing w:val="-22"/>
          <w:sz w:val="29"/>
        </w:rPr>
        <w:t xml:space="preserve"> </w:t>
      </w:r>
      <w:r>
        <w:rPr>
          <w:sz w:val="29"/>
        </w:rPr>
        <w:t>дому</w:t>
      </w:r>
      <w:r>
        <w:rPr>
          <w:spacing w:val="-13"/>
          <w:sz w:val="29"/>
        </w:rPr>
        <w:t xml:space="preserve"> </w:t>
      </w:r>
      <w:r>
        <w:rPr>
          <w:sz w:val="29"/>
        </w:rPr>
        <w:t>при оказании</w:t>
      </w:r>
      <w:r>
        <w:rPr>
          <w:spacing w:val="-26"/>
          <w:sz w:val="29"/>
        </w:rPr>
        <w:t xml:space="preserve"> </w:t>
      </w:r>
      <w:r>
        <w:rPr>
          <w:sz w:val="29"/>
        </w:rPr>
        <w:t>паллиативной</w:t>
      </w:r>
      <w:r>
        <w:rPr>
          <w:spacing w:val="-22"/>
          <w:sz w:val="29"/>
        </w:rPr>
        <w:t xml:space="preserve"> </w:t>
      </w:r>
      <w:r>
        <w:rPr>
          <w:sz w:val="29"/>
        </w:rPr>
        <w:t>медицинской</w:t>
      </w:r>
      <w:r>
        <w:rPr>
          <w:spacing w:val="-21"/>
          <w:sz w:val="29"/>
        </w:rPr>
        <w:t xml:space="preserve"> </w:t>
      </w:r>
      <w:r>
        <w:rPr>
          <w:sz w:val="29"/>
        </w:rPr>
        <w:t>помощи</w:t>
      </w:r>
      <w:r>
        <w:rPr>
          <w:spacing w:val="-28"/>
          <w:sz w:val="29"/>
        </w:rPr>
        <w:t xml:space="preserve"> </w:t>
      </w:r>
      <w:r>
        <w:rPr>
          <w:sz w:val="29"/>
        </w:rPr>
        <w:t>устанавливается</w:t>
      </w:r>
      <w:r>
        <w:rPr>
          <w:spacing w:val="-34"/>
          <w:sz w:val="29"/>
        </w:rPr>
        <w:t xml:space="preserve"> </w:t>
      </w:r>
      <w:r>
        <w:rPr>
          <w:sz w:val="29"/>
        </w:rPr>
        <w:t xml:space="preserve">Министерством здравоохранения Российской Федерации (приказ Министерства здравоохранения  Российской  Федерации  </w:t>
      </w:r>
      <w:r>
        <w:rPr>
          <w:spacing w:val="31"/>
          <w:sz w:val="29"/>
        </w:rPr>
        <w:t xml:space="preserve"> </w:t>
      </w:r>
      <w:r>
        <w:rPr>
          <w:sz w:val="29"/>
        </w:rPr>
        <w:t>от  10  июля  2019  года  №   505  н</w:t>
      </w:r>
      <w:proofErr w:type="gramEnd"/>
    </w:p>
    <w:p w:rsidR="009F7680" w:rsidRDefault="009F7680" w:rsidP="009F7680">
      <w:pPr>
        <w:spacing w:line="325" w:lineRule="exact"/>
        <w:ind w:left="205"/>
        <w:jc w:val="both"/>
        <w:rPr>
          <w:sz w:val="29"/>
        </w:rPr>
      </w:pPr>
      <w:r>
        <w:rPr>
          <w:sz w:val="29"/>
        </w:rPr>
        <w:t>«Об утверждении  Порядка  передачи  от медицинской  организации</w:t>
      </w:r>
      <w:r>
        <w:rPr>
          <w:spacing w:val="-21"/>
          <w:sz w:val="29"/>
        </w:rPr>
        <w:t xml:space="preserve"> </w:t>
      </w:r>
      <w:r>
        <w:rPr>
          <w:sz w:val="29"/>
        </w:rPr>
        <w:t>пациенту</w:t>
      </w:r>
    </w:p>
    <w:p w:rsidR="009F7680" w:rsidRDefault="009F7680" w:rsidP="009F7680">
      <w:pPr>
        <w:spacing w:line="325" w:lineRule="exact"/>
        <w:jc w:val="both"/>
        <w:rPr>
          <w:sz w:val="29"/>
        </w:rPr>
        <w:sectPr w:rsidR="009F7680">
          <w:pgSz w:w="11900" w:h="16840"/>
          <w:pgMar w:top="820" w:right="540" w:bottom="280" w:left="1220" w:header="531" w:footer="0" w:gutter="0"/>
          <w:cols w:space="720"/>
        </w:sectPr>
      </w:pPr>
    </w:p>
    <w:p w:rsidR="009F7680" w:rsidRDefault="009F7680" w:rsidP="009F7680">
      <w:pPr>
        <w:pStyle w:val="a3"/>
        <w:tabs>
          <w:tab w:val="left" w:pos="8915"/>
        </w:tabs>
        <w:spacing w:line="369" w:lineRule="auto"/>
        <w:ind w:left="210" w:right="211" w:hanging="3"/>
        <w:jc w:val="both"/>
        <w:rPr>
          <w:sz w:val="29"/>
        </w:rPr>
      </w:pPr>
      <w:r>
        <w:lastRenderedPageBreak/>
        <w:t xml:space="preserve">(его        законному      </w:t>
      </w:r>
      <w:r>
        <w:rPr>
          <w:spacing w:val="52"/>
        </w:rPr>
        <w:t xml:space="preserve"> </w:t>
      </w:r>
      <w:r>
        <w:t xml:space="preserve">представителю)  </w:t>
      </w:r>
      <w:r>
        <w:rPr>
          <w:spacing w:val="17"/>
        </w:rPr>
        <w:t xml:space="preserve"> </w:t>
      </w:r>
      <w:r>
        <w:t>медицинских и</w:t>
      </w:r>
      <w:r>
        <w:rPr>
          <w:spacing w:val="-1"/>
          <w:w w:val="95"/>
        </w:rPr>
        <w:t xml:space="preserve">зделий, </w:t>
      </w:r>
      <w:r>
        <w:t xml:space="preserve">предназначенных для поддержания функций органов и систем организма </w:t>
      </w:r>
      <w:r>
        <w:rPr>
          <w:position w:val="1"/>
        </w:rPr>
        <w:t xml:space="preserve">человека, для использования на дому при </w:t>
      </w:r>
      <w:r>
        <w:t xml:space="preserve">оказании </w:t>
      </w:r>
      <w:r>
        <w:rPr>
          <w:position w:val="1"/>
        </w:rPr>
        <w:t>п</w:t>
      </w:r>
      <w:r>
        <w:rPr>
          <w:position w:val="1"/>
        </w:rPr>
        <w:t>аллиа</w:t>
      </w:r>
      <w:bookmarkStart w:id="0" w:name="_GoBack"/>
      <w:bookmarkEnd w:id="0"/>
      <w:r>
        <w:rPr>
          <w:position w:val="1"/>
        </w:rPr>
        <w:t xml:space="preserve">тивной медицинской </w:t>
      </w:r>
      <w:r>
        <w:rPr>
          <w:sz w:val="29"/>
        </w:rPr>
        <w:t>помощи»)</w:t>
      </w:r>
    </w:p>
    <w:p w:rsidR="00BB4C6F" w:rsidRDefault="00BB4C6F"/>
    <w:sectPr w:rsidR="00BB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93" w:rsidRDefault="009F768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93" w:rsidRDefault="009F768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281305</wp:posOffset>
              </wp:positionV>
              <wp:extent cx="271145" cy="2597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93" w:rsidRDefault="009F7680">
                          <w:pPr>
                            <w:spacing w:before="16"/>
                            <w:ind w:left="126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3.7pt;margin-top:22.15pt;width:21.35pt;height:2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" filled="f" stroked="f">
              <v:textbox inset="0,0,0,0">
                <w:txbxContent>
                  <w:p w:rsidR="00622793" w:rsidRDefault="009F7680">
                    <w:pPr>
                      <w:spacing w:before="16"/>
                      <w:ind w:left="126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359C"/>
    <w:multiLevelType w:val="multilevel"/>
    <w:tmpl w:val="1310A754"/>
    <w:lvl w:ilvl="0">
      <w:start w:val="1"/>
      <w:numFmt w:val="decimal"/>
      <w:lvlText w:val="%1"/>
      <w:lvlJc w:val="left"/>
      <w:pPr>
        <w:ind w:left="200" w:hanging="5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" w:hanging="534"/>
        <w:jc w:val="left"/>
      </w:pPr>
      <w:rPr>
        <w:rFonts w:hint="default"/>
        <w:w w:val="101"/>
        <w:lang w:val="ru-RU" w:eastAsia="ru-RU" w:bidi="ru-RU"/>
      </w:rPr>
    </w:lvl>
    <w:lvl w:ilvl="2">
      <w:start w:val="2"/>
      <w:numFmt w:val="upperRoman"/>
      <w:lvlText w:val="%3."/>
      <w:lvlJc w:val="left"/>
      <w:pPr>
        <w:ind w:left="3153" w:hanging="358"/>
        <w:jc w:val="right"/>
      </w:pPr>
      <w:rPr>
        <w:rFonts w:hint="default"/>
        <w:b/>
        <w:bCs/>
        <w:spacing w:val="-1"/>
        <w:w w:val="98"/>
        <w:lang w:val="ru-RU" w:eastAsia="ru-RU" w:bidi="ru-RU"/>
      </w:rPr>
    </w:lvl>
    <w:lvl w:ilvl="3">
      <w:start w:val="2"/>
      <w:numFmt w:val="upperRoman"/>
      <w:lvlText w:val="%4."/>
      <w:lvlJc w:val="left"/>
      <w:pPr>
        <w:ind w:left="1045" w:hanging="364"/>
        <w:jc w:val="right"/>
      </w:pPr>
      <w:rPr>
        <w:rFonts w:hint="default"/>
        <w:b/>
        <w:bCs/>
        <w:spacing w:val="-1"/>
        <w:w w:val="98"/>
        <w:lang w:val="ru-RU" w:eastAsia="ru-RU" w:bidi="ru-RU"/>
      </w:rPr>
    </w:lvl>
    <w:lvl w:ilvl="4">
      <w:numFmt w:val="bullet"/>
      <w:lvlText w:val="•"/>
      <w:lvlJc w:val="left"/>
      <w:pPr>
        <w:ind w:left="4905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7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0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2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5" w:hanging="3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C"/>
    <w:rsid w:val="009F7680"/>
    <w:rsid w:val="00BB4C6F"/>
    <w:rsid w:val="00B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F7680"/>
    <w:pPr>
      <w:ind w:left="193"/>
      <w:jc w:val="both"/>
      <w:outlineLvl w:val="2"/>
    </w:pPr>
    <w:rPr>
      <w:sz w:val="29"/>
      <w:szCs w:val="29"/>
    </w:rPr>
  </w:style>
  <w:style w:type="paragraph" w:styleId="4">
    <w:name w:val="heading 4"/>
    <w:basedOn w:val="a"/>
    <w:link w:val="40"/>
    <w:uiPriority w:val="1"/>
    <w:qFormat/>
    <w:rsid w:val="009F7680"/>
    <w:pPr>
      <w:ind w:left="470" w:right="1266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F7680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F768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F768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768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F7680"/>
    <w:pPr>
      <w:ind w:left="193"/>
      <w:jc w:val="both"/>
      <w:outlineLvl w:val="2"/>
    </w:pPr>
    <w:rPr>
      <w:sz w:val="29"/>
      <w:szCs w:val="29"/>
    </w:rPr>
  </w:style>
  <w:style w:type="paragraph" w:styleId="4">
    <w:name w:val="heading 4"/>
    <w:basedOn w:val="a"/>
    <w:link w:val="40"/>
    <w:uiPriority w:val="1"/>
    <w:qFormat/>
    <w:rsid w:val="009F7680"/>
    <w:pPr>
      <w:ind w:left="470" w:right="1266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F7680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F768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F768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768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Butenko</cp:lastModifiedBy>
  <cp:revision>2</cp:revision>
  <dcterms:created xsi:type="dcterms:W3CDTF">2020-02-19T03:21:00Z</dcterms:created>
  <dcterms:modified xsi:type="dcterms:W3CDTF">2020-02-19T03:26:00Z</dcterms:modified>
</cp:coreProperties>
</file>